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9E" w:rsidRDefault="0036099E" w:rsidP="00511CCD">
      <w:pPr>
        <w:spacing w:after="0"/>
        <w:rPr>
          <w:rFonts w:ascii="Arial" w:hAnsi="Arial" w:cs="Arial"/>
          <w:color w:val="7F7F7F" w:themeColor="text1" w:themeTint="80"/>
          <w:sz w:val="20"/>
          <w:szCs w:val="20"/>
        </w:rPr>
      </w:pPr>
    </w:p>
    <w:p w:rsidR="0036099E" w:rsidRDefault="0036099E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</w:p>
    <w:p w:rsidR="0037473C" w:rsidRDefault="0037473C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  <w:u w:val="single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>A./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Pr="0037473C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 xml:space="preserve">Seznam zařízení </w:t>
      </w:r>
    </w:p>
    <w:p w:rsidR="0037473C" w:rsidRDefault="0037473C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  <w:u w:val="single"/>
        </w:rPr>
      </w:pPr>
    </w:p>
    <w:p w:rsidR="00693533" w:rsidRDefault="0037473C" w:rsidP="00693533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  <w:t>A1./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693533" w:rsidRPr="00925FA4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 xml:space="preserve">Odpojovací skříň RV1 </w:t>
      </w:r>
      <w:r w:rsidR="00F33BC2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ab/>
      </w:r>
      <w:r w:rsidR="00693533" w:rsidRPr="00925FA4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 xml:space="preserve"> </w:t>
      </w:r>
      <w:r w:rsidR="00693533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693533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693533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693533"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  2.00 ks</w:t>
      </w:r>
    </w:p>
    <w:p w:rsidR="00693533" w:rsidRDefault="00693533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1./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>Skříň PR4.2.2</w:t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925FA4"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  1.00 ks</w:t>
      </w:r>
    </w:p>
    <w:p w:rsidR="00925FA4" w:rsidRDefault="00925FA4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2./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>Vypínač 100 A s</w:t>
      </w:r>
      <w:r w:rsidR="00737D45">
        <w:rPr>
          <w:rFonts w:ascii="Arial" w:hAnsi="Arial" w:cs="Arial"/>
          <w:color w:val="7F7F7F" w:themeColor="text1" w:themeTint="80"/>
          <w:sz w:val="20"/>
          <w:szCs w:val="20"/>
        </w:rPr>
        <w:t xml:space="preserve"> podpěťovou </w:t>
      </w:r>
      <w:r>
        <w:rPr>
          <w:rFonts w:ascii="Arial" w:hAnsi="Arial" w:cs="Arial"/>
          <w:color w:val="7F7F7F" w:themeColor="text1" w:themeTint="80"/>
          <w:sz w:val="20"/>
          <w:szCs w:val="20"/>
        </w:rPr>
        <w:t xml:space="preserve">cívkou Eaton 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  1.00 ks</w:t>
      </w:r>
    </w:p>
    <w:p w:rsidR="00925FA4" w:rsidRDefault="00925FA4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</w:p>
    <w:p w:rsidR="00925FA4" w:rsidRDefault="00925FA4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</w:p>
    <w:p w:rsidR="0037473C" w:rsidRPr="0037473C" w:rsidRDefault="00925FA4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  <w:t>A2./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="0037473C" w:rsidRPr="0037473C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>Rozvaděč R1</w:t>
      </w:r>
    </w:p>
    <w:p w:rsidR="0037473C" w:rsidRPr="00693533" w:rsidRDefault="00693533" w:rsidP="00FE27F5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</w:t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>1./</w:t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Skříň </w:t>
      </w:r>
      <w:r w:rsidRPr="00693533">
        <w:rPr>
          <w:rFonts w:ascii="Arial" w:hAnsi="Arial" w:cs="Arial"/>
          <w:color w:val="7F7F7F"/>
          <w:sz w:val="18"/>
          <w:szCs w:val="18"/>
        </w:rPr>
        <w:t>Eaton BP-U-600/7-C-W   -   4/96</w:t>
      </w: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  1.00 ks</w:t>
      </w:r>
    </w:p>
    <w:p w:rsidR="00693533" w:rsidRPr="00693533" w:rsidRDefault="00693533" w:rsidP="00FE27F5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2./</w:t>
      </w:r>
      <w:r w:rsidRPr="00693533">
        <w:rPr>
          <w:rFonts w:ascii="Arial" w:hAnsi="Arial" w:cs="Arial"/>
          <w:color w:val="7F7F7F"/>
          <w:sz w:val="18"/>
          <w:szCs w:val="18"/>
        </w:rPr>
        <w:tab/>
        <w:t>Vypínač Eaton-IS- 63/3</w:t>
      </w: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  1.00 ks</w:t>
      </w:r>
    </w:p>
    <w:p w:rsidR="00693533" w:rsidRPr="00693533" w:rsidRDefault="00693533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3./</w:t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  <w:t>Svodič přepětí Eaton SP-B+C/3+1</w:t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1.00 ks</w:t>
      </w:r>
    </w:p>
    <w:p w:rsidR="00693533" w:rsidRPr="00693533" w:rsidRDefault="00693533" w:rsidP="00FE27F5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4./</w:t>
      </w:r>
      <w:r w:rsidRPr="00693533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>Proudový chránič Eaton-PHF7-63/4/30mA</w:t>
      </w: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  2.00 ks</w:t>
      </w:r>
    </w:p>
    <w:p w:rsidR="00693533" w:rsidRDefault="00693533" w:rsidP="00FE27F5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5./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06</w:t>
      </w:r>
      <w:r w:rsidRPr="00706B94">
        <w:rPr>
          <w:rFonts w:ascii="Arial" w:hAnsi="Arial" w:cs="Arial"/>
          <w:color w:val="7F7F7F"/>
          <w:sz w:val="18"/>
          <w:szCs w:val="18"/>
        </w:rPr>
        <w:t>/1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  2.00 ks</w:t>
      </w:r>
    </w:p>
    <w:p w:rsidR="00693533" w:rsidRDefault="00693533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</w:t>
      </w:r>
      <w:r>
        <w:rPr>
          <w:rFonts w:ascii="Arial" w:hAnsi="Arial" w:cs="Arial"/>
          <w:color w:val="7F7F7F"/>
          <w:sz w:val="18"/>
          <w:szCs w:val="18"/>
        </w:rPr>
        <w:t>6</w:t>
      </w:r>
      <w:r w:rsidRPr="00693533">
        <w:rPr>
          <w:rFonts w:ascii="Arial" w:hAnsi="Arial" w:cs="Arial"/>
          <w:color w:val="7F7F7F"/>
          <w:sz w:val="18"/>
          <w:szCs w:val="18"/>
        </w:rPr>
        <w:t>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10</w:t>
      </w:r>
      <w:r w:rsidRPr="00706B94">
        <w:rPr>
          <w:rFonts w:ascii="Arial" w:hAnsi="Arial" w:cs="Arial"/>
          <w:color w:val="7F7F7F"/>
          <w:sz w:val="18"/>
          <w:szCs w:val="18"/>
        </w:rPr>
        <w:t>/1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17.00 ks</w:t>
      </w:r>
    </w:p>
    <w:p w:rsidR="00693533" w:rsidRDefault="00693533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</w:t>
      </w:r>
      <w:r>
        <w:rPr>
          <w:rFonts w:ascii="Arial" w:hAnsi="Arial" w:cs="Arial"/>
          <w:color w:val="7F7F7F"/>
          <w:sz w:val="18"/>
          <w:szCs w:val="18"/>
        </w:rPr>
        <w:t>7</w:t>
      </w:r>
      <w:r w:rsidRPr="00693533">
        <w:rPr>
          <w:rFonts w:ascii="Arial" w:hAnsi="Arial" w:cs="Arial"/>
          <w:color w:val="7F7F7F"/>
          <w:sz w:val="18"/>
          <w:szCs w:val="18"/>
        </w:rPr>
        <w:t>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16</w:t>
      </w:r>
      <w:r w:rsidRPr="00706B94">
        <w:rPr>
          <w:rFonts w:ascii="Arial" w:hAnsi="Arial" w:cs="Arial"/>
          <w:color w:val="7F7F7F"/>
          <w:sz w:val="18"/>
          <w:szCs w:val="18"/>
        </w:rPr>
        <w:t>/1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20.00 ks</w:t>
      </w:r>
    </w:p>
    <w:p w:rsidR="00693533" w:rsidRDefault="00693533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</w:t>
      </w:r>
      <w:r>
        <w:rPr>
          <w:rFonts w:ascii="Arial" w:hAnsi="Arial" w:cs="Arial"/>
          <w:color w:val="7F7F7F"/>
          <w:sz w:val="18"/>
          <w:szCs w:val="18"/>
        </w:rPr>
        <w:t>8</w:t>
      </w:r>
      <w:r w:rsidRPr="00693533">
        <w:rPr>
          <w:rFonts w:ascii="Arial" w:hAnsi="Arial" w:cs="Arial"/>
          <w:color w:val="7F7F7F"/>
          <w:sz w:val="18"/>
          <w:szCs w:val="18"/>
        </w:rPr>
        <w:t>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16</w:t>
      </w:r>
      <w:r w:rsidRPr="00706B94">
        <w:rPr>
          <w:rFonts w:ascii="Arial" w:hAnsi="Arial" w:cs="Arial"/>
          <w:color w:val="7F7F7F"/>
          <w:sz w:val="18"/>
          <w:szCs w:val="18"/>
        </w:rPr>
        <w:t>/</w:t>
      </w:r>
      <w:r>
        <w:rPr>
          <w:rFonts w:ascii="Arial" w:hAnsi="Arial" w:cs="Arial"/>
          <w:color w:val="7F7F7F"/>
          <w:sz w:val="18"/>
          <w:szCs w:val="18"/>
        </w:rPr>
        <w:t>3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  1.00 ks</w:t>
      </w:r>
    </w:p>
    <w:p w:rsidR="00693533" w:rsidRDefault="00693533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 w:rsidRPr="00693533">
        <w:rPr>
          <w:rFonts w:ascii="Arial" w:hAnsi="Arial" w:cs="Arial"/>
          <w:color w:val="7F7F7F"/>
          <w:sz w:val="18"/>
          <w:szCs w:val="18"/>
        </w:rPr>
        <w:tab/>
      </w:r>
      <w:r w:rsidRPr="00693533">
        <w:rPr>
          <w:rFonts w:ascii="Arial" w:hAnsi="Arial" w:cs="Arial"/>
          <w:color w:val="7F7F7F"/>
          <w:sz w:val="18"/>
          <w:szCs w:val="18"/>
        </w:rPr>
        <w:tab/>
        <w:t xml:space="preserve">  </w:t>
      </w:r>
      <w:r>
        <w:rPr>
          <w:rFonts w:ascii="Arial" w:hAnsi="Arial" w:cs="Arial"/>
          <w:color w:val="7F7F7F"/>
          <w:sz w:val="18"/>
          <w:szCs w:val="18"/>
        </w:rPr>
        <w:t>9</w:t>
      </w:r>
      <w:r w:rsidRPr="00693533">
        <w:rPr>
          <w:rFonts w:ascii="Arial" w:hAnsi="Arial" w:cs="Arial"/>
          <w:color w:val="7F7F7F"/>
          <w:sz w:val="18"/>
          <w:szCs w:val="18"/>
        </w:rPr>
        <w:t>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20</w:t>
      </w:r>
      <w:r w:rsidRPr="00706B94">
        <w:rPr>
          <w:rFonts w:ascii="Arial" w:hAnsi="Arial" w:cs="Arial"/>
          <w:color w:val="7F7F7F"/>
          <w:sz w:val="18"/>
          <w:szCs w:val="18"/>
        </w:rPr>
        <w:t>/</w:t>
      </w:r>
      <w:r>
        <w:rPr>
          <w:rFonts w:ascii="Arial" w:hAnsi="Arial" w:cs="Arial"/>
          <w:color w:val="7F7F7F"/>
          <w:sz w:val="18"/>
          <w:szCs w:val="18"/>
        </w:rPr>
        <w:t>3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  2.00 ks</w:t>
      </w:r>
    </w:p>
    <w:p w:rsidR="00693533" w:rsidRDefault="00693533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>10</w:t>
      </w:r>
      <w:r w:rsidRPr="00693533">
        <w:rPr>
          <w:rFonts w:ascii="Arial" w:hAnsi="Arial" w:cs="Arial"/>
          <w:color w:val="7F7F7F"/>
          <w:sz w:val="18"/>
          <w:szCs w:val="18"/>
        </w:rPr>
        <w:t>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Jistič </w:t>
      </w:r>
      <w:r w:rsidRPr="00706B94">
        <w:rPr>
          <w:rFonts w:ascii="Arial" w:hAnsi="Arial" w:cs="Arial"/>
          <w:color w:val="7F7F7F"/>
          <w:sz w:val="18"/>
          <w:szCs w:val="18"/>
        </w:rPr>
        <w:t xml:space="preserve">Eaton-PL7-B- </w:t>
      </w:r>
      <w:r>
        <w:rPr>
          <w:rFonts w:ascii="Arial" w:hAnsi="Arial" w:cs="Arial"/>
          <w:color w:val="7F7F7F"/>
          <w:sz w:val="18"/>
          <w:szCs w:val="18"/>
        </w:rPr>
        <w:t>25</w:t>
      </w:r>
      <w:r w:rsidRPr="00706B94">
        <w:rPr>
          <w:rFonts w:ascii="Arial" w:hAnsi="Arial" w:cs="Arial"/>
          <w:color w:val="7F7F7F"/>
          <w:sz w:val="18"/>
          <w:szCs w:val="18"/>
        </w:rPr>
        <w:t>/</w:t>
      </w:r>
      <w:r>
        <w:rPr>
          <w:rFonts w:ascii="Arial" w:hAnsi="Arial" w:cs="Arial"/>
          <w:color w:val="7F7F7F"/>
          <w:sz w:val="18"/>
          <w:szCs w:val="18"/>
        </w:rPr>
        <w:t>3</w:t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 xml:space="preserve">    2.00 ks</w:t>
      </w:r>
    </w:p>
    <w:p w:rsidR="00511CCD" w:rsidRDefault="00511CCD" w:rsidP="00693533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color w:val="7F7F7F"/>
          <w:sz w:val="18"/>
          <w:szCs w:val="18"/>
        </w:rPr>
        <w:tab/>
      </w:r>
      <w:r>
        <w:rPr>
          <w:rFonts w:ascii="Arial" w:hAnsi="Arial" w:cs="Arial"/>
          <w:color w:val="7F7F7F"/>
          <w:sz w:val="18"/>
          <w:szCs w:val="18"/>
        </w:rPr>
        <w:tab/>
        <w:t>11./</w:t>
      </w:r>
      <w:r>
        <w:rPr>
          <w:rFonts w:ascii="Arial" w:hAnsi="Arial" w:cs="Arial"/>
          <w:color w:val="7F7F7F"/>
          <w:sz w:val="18"/>
          <w:szCs w:val="18"/>
        </w:rPr>
        <w:tab/>
        <w:t xml:space="preserve">Skříň </w:t>
      </w:r>
      <w:r>
        <w:rPr>
          <w:rFonts w:ascii="Arial" w:hAnsi="Arial" w:cs="Arial"/>
          <w:color w:val="7F7F7F" w:themeColor="text1" w:themeTint="80"/>
          <w:sz w:val="20"/>
          <w:szCs w:val="20"/>
        </w:rPr>
        <w:t>PR4.2.2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>pro UPS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  1.00 ks</w:t>
      </w:r>
    </w:p>
    <w:p w:rsidR="00511CCD" w:rsidRDefault="00511CCD" w:rsidP="00693533">
      <w:pPr>
        <w:spacing w:after="0"/>
        <w:ind w:firstLine="708"/>
        <w:rPr>
          <w:rFonts w:ascii="Arial" w:hAnsi="Arial" w:cs="Arial"/>
          <w:color w:val="7F7F7F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>12./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>UPS APS 350</w:t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</w:r>
      <w:r>
        <w:rPr>
          <w:rFonts w:ascii="Arial" w:hAnsi="Arial" w:cs="Arial"/>
          <w:color w:val="7F7F7F" w:themeColor="text1" w:themeTint="80"/>
          <w:sz w:val="20"/>
          <w:szCs w:val="20"/>
        </w:rPr>
        <w:tab/>
        <w:t xml:space="preserve">    1.00 ks</w:t>
      </w:r>
      <w:r>
        <w:rPr>
          <w:rFonts w:ascii="Arial" w:hAnsi="Arial" w:cs="Arial"/>
          <w:color w:val="7F7F7F"/>
          <w:sz w:val="18"/>
          <w:szCs w:val="18"/>
        </w:rPr>
        <w:t xml:space="preserve"> </w:t>
      </w:r>
    </w:p>
    <w:p w:rsidR="0036099E" w:rsidRDefault="0036099E" w:rsidP="00511CCD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</w:p>
    <w:p w:rsidR="0036099E" w:rsidRPr="00693533" w:rsidRDefault="0036099E" w:rsidP="0036099E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</w:p>
    <w:p w:rsidR="0037473C" w:rsidRPr="0037473C" w:rsidRDefault="0037473C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20"/>
          <w:szCs w:val="20"/>
          <w:u w:val="single"/>
        </w:rPr>
      </w:pPr>
      <w:r w:rsidRPr="0037473C">
        <w:rPr>
          <w:rFonts w:ascii="Arial" w:hAnsi="Arial" w:cs="Arial"/>
          <w:color w:val="7F7F7F" w:themeColor="text1" w:themeTint="80"/>
          <w:sz w:val="20"/>
          <w:szCs w:val="20"/>
        </w:rPr>
        <w:t>B1./</w:t>
      </w:r>
      <w:r w:rsidRPr="0037473C">
        <w:rPr>
          <w:rFonts w:ascii="Arial" w:hAnsi="Arial" w:cs="Arial"/>
          <w:color w:val="7F7F7F" w:themeColor="text1" w:themeTint="80"/>
          <w:sz w:val="20"/>
          <w:szCs w:val="20"/>
        </w:rPr>
        <w:tab/>
      </w:r>
      <w:r w:rsidRPr="0037473C">
        <w:rPr>
          <w:rFonts w:ascii="Arial" w:hAnsi="Arial" w:cs="Arial"/>
          <w:color w:val="7F7F7F" w:themeColor="text1" w:themeTint="80"/>
          <w:sz w:val="20"/>
          <w:szCs w:val="20"/>
          <w:u w:val="single"/>
        </w:rPr>
        <w:t>Instalace nn  -etapa 1</w:t>
      </w:r>
    </w:p>
    <w:p w:rsidR="00FE27F5" w:rsidRPr="0037473C" w:rsidRDefault="00FE27F5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</w:p>
    <w:p w:rsidR="00F33BC2" w:rsidRPr="00F33BC2" w:rsidRDefault="00F33BC2" w:rsidP="00F33BC2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1./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Kabel CYKY 3</w:t>
      </w:r>
      <w:r>
        <w:rPr>
          <w:rFonts w:ascii="Arial" w:hAnsi="Arial" w:cs="Arial"/>
          <w:color w:val="7F7F7F" w:themeColor="text1" w:themeTint="80"/>
          <w:sz w:val="18"/>
          <w:szCs w:val="18"/>
        </w:rPr>
        <w:t>A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x1,5mm2            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>15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.</w:t>
      </w:r>
      <w:r>
        <w:rPr>
          <w:rFonts w:ascii="Arial" w:hAnsi="Arial" w:cs="Arial"/>
          <w:color w:val="7F7F7F" w:themeColor="text1" w:themeTint="80"/>
          <w:sz w:val="18"/>
          <w:szCs w:val="18"/>
        </w:rPr>
        <w:t>00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m   </w:t>
      </w:r>
      <w:r w:rsidR="00A178F1" w:rsidRP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</w:p>
    <w:p w:rsidR="00FE27F5" w:rsidRPr="0037473C" w:rsidRDefault="00F33BC2" w:rsidP="00A178F1">
      <w:pPr>
        <w:spacing w:after="0"/>
        <w:ind w:left="79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2./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Kabel CYKY 3Cx1,5mm2            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>223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>.</w:t>
      </w:r>
      <w:r>
        <w:rPr>
          <w:rFonts w:ascii="Arial" w:hAnsi="Arial" w:cs="Arial"/>
          <w:color w:val="7F7F7F" w:themeColor="text1" w:themeTint="80"/>
          <w:sz w:val="18"/>
          <w:szCs w:val="18"/>
        </w:rPr>
        <w:t>00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m   </w:t>
      </w:r>
    </w:p>
    <w:p w:rsidR="00FE27F5" w:rsidRPr="0037473C" w:rsidRDefault="00FE27F5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>3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Kabel CYKY 3Cx2,5mm2                                      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                          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  <w:t>210.00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m   </w:t>
      </w:r>
    </w:p>
    <w:p w:rsidR="00FE27F5" w:rsidRPr="0037473C" w:rsidRDefault="00FE27F5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>4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Kabel CYKY 5Cx1,5mm2             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>33.00 m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  </w:t>
      </w:r>
    </w:p>
    <w:p w:rsidR="00F33BC2" w:rsidRDefault="00F33BC2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 xml:space="preserve">  5./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>Kabel CYKY 5Cx2,5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mm2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64,00 m</w:t>
      </w:r>
    </w:p>
    <w:p w:rsidR="00F33BC2" w:rsidRDefault="00A178F1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 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>6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>Kabel AYKY 4Bx35</w:t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33BC2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140.00 m</w:t>
      </w:r>
    </w:p>
    <w:p w:rsidR="00FE27F5" w:rsidRDefault="00F33BC2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 xml:space="preserve">  7./</w:t>
      </w:r>
      <w:r w:rsidR="001A0FDB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Stropní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svítidlo C./ MODUS ESO 3000 RM KN,IP40,1x26W                </w:t>
      </w:r>
      <w:r w:rsidR="001A0FDB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8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1A0FDB" w:rsidRDefault="001A0FDB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 xml:space="preserve">  8./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Stropní svítidlo 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D./,MODUS PL 5000 M2 W,IP65,1x40W                            3.00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ks</w:t>
      </w:r>
    </w:p>
    <w:p w:rsidR="001A0FDB" w:rsidRDefault="001A0FDB" w:rsidP="001A0FDB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 xml:space="preserve">  9./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>Stropní svítidlo 1 x 1</w:t>
      </w:r>
      <w:r>
        <w:rPr>
          <w:rFonts w:ascii="Arial" w:hAnsi="Arial" w:cs="Arial"/>
          <w:color w:val="7F7F7F" w:themeColor="text1" w:themeTint="80"/>
          <w:sz w:val="18"/>
          <w:szCs w:val="18"/>
        </w:rPr>
        <w:t>0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 W / IP 44                                              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16.00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ks</w:t>
      </w:r>
    </w:p>
    <w:p w:rsidR="001A0FDB" w:rsidRDefault="001A0FDB" w:rsidP="001A0FDB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10./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Stropní svítidlo  do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10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 W / IP 20                                               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3.00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ks</w:t>
      </w:r>
    </w:p>
    <w:p w:rsidR="001A0FDB" w:rsidRPr="0037473C" w:rsidRDefault="001A0FDB" w:rsidP="001A0FDB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11./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>N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ástěnné svítidlo 1 x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10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 W / IP 54                                    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2.00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ks</w:t>
      </w:r>
    </w:p>
    <w:p w:rsidR="001A0FDB" w:rsidRPr="0037473C" w:rsidRDefault="001A0FDB" w:rsidP="00737D4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12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Signalizační svítidlo </w:t>
      </w:r>
      <w:proofErr w:type="gramStart"/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HELP                                                                      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>1.00</w:t>
      </w:r>
      <w:proofErr w:type="gramEnd"/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Pr="0037473C" w:rsidRDefault="001A0FDB" w:rsidP="001A0FDB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13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Jednopólový vypínač 10 A / IP 44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1</w:t>
      </w:r>
      <w:r>
        <w:rPr>
          <w:rFonts w:ascii="Arial" w:hAnsi="Arial" w:cs="Arial"/>
          <w:color w:val="7F7F7F" w:themeColor="text1" w:themeTint="80"/>
          <w:sz w:val="18"/>
          <w:szCs w:val="18"/>
        </w:rPr>
        <w:t>4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Pr="0037473C" w:rsidRDefault="00FE27F5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1</w:t>
      </w:r>
      <w:r w:rsidR="00D234C5">
        <w:rPr>
          <w:rFonts w:ascii="Arial" w:hAnsi="Arial" w:cs="Arial"/>
          <w:color w:val="7F7F7F" w:themeColor="text1" w:themeTint="80"/>
          <w:sz w:val="18"/>
          <w:szCs w:val="18"/>
        </w:rPr>
        <w:t>4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Jednopólový vypínač s kontrolkou10 A / IP 20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2.00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Default="00A178F1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1</w:t>
      </w:r>
      <w:r w:rsidR="00D234C5">
        <w:rPr>
          <w:rFonts w:ascii="Arial" w:hAnsi="Arial" w:cs="Arial"/>
          <w:color w:val="7F7F7F" w:themeColor="text1" w:themeTint="80"/>
          <w:sz w:val="18"/>
          <w:szCs w:val="18"/>
        </w:rPr>
        <w:t>5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./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>S</w:t>
      </w:r>
      <w:r w:rsidR="00737D45">
        <w:rPr>
          <w:rFonts w:ascii="Arial" w:hAnsi="Arial" w:cs="Arial"/>
          <w:color w:val="7F7F7F" w:themeColor="text1" w:themeTint="80"/>
          <w:sz w:val="18"/>
          <w:szCs w:val="18"/>
        </w:rPr>
        <w:t>é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riový vypínač 10 A / IP 20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 w:rsidR="001A0FDB">
        <w:rPr>
          <w:rFonts w:ascii="Arial" w:hAnsi="Arial" w:cs="Arial"/>
          <w:color w:val="7F7F7F" w:themeColor="text1" w:themeTint="80"/>
          <w:sz w:val="18"/>
          <w:szCs w:val="18"/>
        </w:rPr>
        <w:t>2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D234C5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16./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S</w:t>
      </w:r>
      <w:r w:rsidR="00737D45">
        <w:rPr>
          <w:rFonts w:ascii="Arial" w:hAnsi="Arial" w:cs="Arial"/>
          <w:color w:val="7F7F7F" w:themeColor="text1" w:themeTint="80"/>
          <w:sz w:val="18"/>
          <w:szCs w:val="18"/>
        </w:rPr>
        <w:t>é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riový vypínač 10 A / IP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44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1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ks </w:t>
      </w:r>
    </w:p>
    <w:p w:rsidR="00FE27F5" w:rsidRDefault="00D234C5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17./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1-Střídavý přepínač 10 A / IP 20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3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D234C5" w:rsidRDefault="00D234C5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18./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Křížový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přepínač 10 A / IP 20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.00 ks</w:t>
      </w:r>
    </w:p>
    <w:p w:rsidR="00FE27F5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19./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Pohybové čidlo 10 A / IP 54 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D234C5" w:rsidRPr="00F33BC2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20./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Total STOP                                                                      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</w:t>
      </w:r>
      <w:r w:rsidRPr="00F33BC2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="00737D45">
        <w:rPr>
          <w:rFonts w:ascii="Arial" w:hAnsi="Arial" w:cs="Arial"/>
          <w:color w:val="7F7F7F" w:themeColor="text1" w:themeTint="80"/>
          <w:sz w:val="18"/>
          <w:szCs w:val="18"/>
        </w:rPr>
        <w:t>ks</w:t>
      </w:r>
    </w:p>
    <w:p w:rsidR="00D234C5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21./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>1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-zásuvka  16 A / IP 20     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2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ks </w:t>
      </w:r>
    </w:p>
    <w:p w:rsidR="00D234C5" w:rsidRPr="0037473C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22./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2-zásuvka  16 A / IP 20     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24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ks </w:t>
      </w:r>
    </w:p>
    <w:p w:rsidR="00FE27F5" w:rsidRPr="0037473C" w:rsidRDefault="00D234C5" w:rsidP="00D234C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>
        <w:rPr>
          <w:rFonts w:ascii="Arial" w:hAnsi="Arial" w:cs="Arial"/>
          <w:color w:val="7F7F7F" w:themeColor="text1" w:themeTint="80"/>
          <w:sz w:val="18"/>
          <w:szCs w:val="18"/>
        </w:rPr>
        <w:t>23./</w:t>
      </w:r>
      <w:r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Časový ovladač KEP04n             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</w:t>
      </w:r>
      <w:r>
        <w:rPr>
          <w:rFonts w:ascii="Arial" w:hAnsi="Arial" w:cs="Arial"/>
          <w:color w:val="7F7F7F" w:themeColor="text1" w:themeTint="80"/>
          <w:sz w:val="18"/>
          <w:szCs w:val="18"/>
        </w:rPr>
        <w:t>6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Pr="0037473C" w:rsidRDefault="00A178F1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15./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Tlačítko HELP                        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1.00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Pr="0037473C" w:rsidRDefault="00A178F1" w:rsidP="00FE27F5">
      <w:pPr>
        <w:spacing w:after="0"/>
        <w:ind w:firstLine="708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17./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Zvonek HELP                                                                              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1.00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="00FE27F5"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Pr="0037473C" w:rsidRDefault="00FE27F5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18./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Sušič rukou                                                                         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ab/>
        <w:t xml:space="preserve">    3.00 </w:t>
      </w:r>
      <w:r w:rsidR="00A178F1" w:rsidRPr="0037473C">
        <w:rPr>
          <w:rFonts w:ascii="Arial" w:hAnsi="Arial" w:cs="Arial"/>
          <w:color w:val="7F7F7F" w:themeColor="text1" w:themeTint="80"/>
          <w:sz w:val="18"/>
          <w:szCs w:val="18"/>
        </w:rPr>
        <w:t>ks</w:t>
      </w:r>
      <w:r w:rsidRPr="0037473C">
        <w:rPr>
          <w:rFonts w:ascii="Arial" w:hAnsi="Arial" w:cs="Arial"/>
          <w:color w:val="7F7F7F" w:themeColor="text1" w:themeTint="80"/>
          <w:sz w:val="18"/>
          <w:szCs w:val="18"/>
        </w:rPr>
        <w:t xml:space="preserve"> </w:t>
      </w:r>
    </w:p>
    <w:p w:rsidR="00FE27F5" w:rsidRDefault="00FE27F5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</w:p>
    <w:p w:rsidR="0037473C" w:rsidRDefault="0037473C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</w:p>
    <w:p w:rsidR="00F33BC2" w:rsidRDefault="00F33BC2" w:rsidP="00FE27F5">
      <w:pPr>
        <w:spacing w:after="0"/>
        <w:rPr>
          <w:rFonts w:ascii="Arial" w:hAnsi="Arial" w:cs="Arial"/>
          <w:color w:val="7F7F7F" w:themeColor="text1" w:themeTint="80"/>
          <w:sz w:val="18"/>
          <w:szCs w:val="18"/>
        </w:rPr>
      </w:pPr>
    </w:p>
    <w:sectPr w:rsidR="00F33BC2" w:rsidSect="00A178F1">
      <w:type w:val="nextColumn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E2D48"/>
    <w:multiLevelType w:val="hybridMultilevel"/>
    <w:tmpl w:val="8D5A403A"/>
    <w:lvl w:ilvl="0" w:tplc="825229A2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8" w:hanging="360"/>
      </w:pPr>
    </w:lvl>
    <w:lvl w:ilvl="2" w:tplc="0405001B" w:tentative="1">
      <w:start w:val="1"/>
      <w:numFmt w:val="lowerRoman"/>
      <w:lvlText w:val="%3."/>
      <w:lvlJc w:val="right"/>
      <w:pPr>
        <w:ind w:left="2598" w:hanging="180"/>
      </w:pPr>
    </w:lvl>
    <w:lvl w:ilvl="3" w:tplc="0405000F" w:tentative="1">
      <w:start w:val="1"/>
      <w:numFmt w:val="decimal"/>
      <w:lvlText w:val="%4."/>
      <w:lvlJc w:val="left"/>
      <w:pPr>
        <w:ind w:left="3318" w:hanging="360"/>
      </w:pPr>
    </w:lvl>
    <w:lvl w:ilvl="4" w:tplc="04050019" w:tentative="1">
      <w:start w:val="1"/>
      <w:numFmt w:val="lowerLetter"/>
      <w:lvlText w:val="%5."/>
      <w:lvlJc w:val="left"/>
      <w:pPr>
        <w:ind w:left="4038" w:hanging="360"/>
      </w:pPr>
    </w:lvl>
    <w:lvl w:ilvl="5" w:tplc="0405001B" w:tentative="1">
      <w:start w:val="1"/>
      <w:numFmt w:val="lowerRoman"/>
      <w:lvlText w:val="%6."/>
      <w:lvlJc w:val="right"/>
      <w:pPr>
        <w:ind w:left="4758" w:hanging="180"/>
      </w:pPr>
    </w:lvl>
    <w:lvl w:ilvl="6" w:tplc="0405000F" w:tentative="1">
      <w:start w:val="1"/>
      <w:numFmt w:val="decimal"/>
      <w:lvlText w:val="%7."/>
      <w:lvlJc w:val="left"/>
      <w:pPr>
        <w:ind w:left="5478" w:hanging="360"/>
      </w:pPr>
    </w:lvl>
    <w:lvl w:ilvl="7" w:tplc="04050019" w:tentative="1">
      <w:start w:val="1"/>
      <w:numFmt w:val="lowerLetter"/>
      <w:lvlText w:val="%8."/>
      <w:lvlJc w:val="left"/>
      <w:pPr>
        <w:ind w:left="6198" w:hanging="360"/>
      </w:pPr>
    </w:lvl>
    <w:lvl w:ilvl="8" w:tplc="040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">
    <w:nsid w:val="7E740C03"/>
    <w:multiLevelType w:val="hybridMultilevel"/>
    <w:tmpl w:val="86D8908E"/>
    <w:lvl w:ilvl="0" w:tplc="F922587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8" w:hanging="360"/>
      </w:pPr>
    </w:lvl>
    <w:lvl w:ilvl="2" w:tplc="0405001B" w:tentative="1">
      <w:start w:val="1"/>
      <w:numFmt w:val="lowerRoman"/>
      <w:lvlText w:val="%3."/>
      <w:lvlJc w:val="right"/>
      <w:pPr>
        <w:ind w:left="2628" w:hanging="180"/>
      </w:pPr>
    </w:lvl>
    <w:lvl w:ilvl="3" w:tplc="0405000F" w:tentative="1">
      <w:start w:val="1"/>
      <w:numFmt w:val="decimal"/>
      <w:lvlText w:val="%4."/>
      <w:lvlJc w:val="left"/>
      <w:pPr>
        <w:ind w:left="3348" w:hanging="360"/>
      </w:pPr>
    </w:lvl>
    <w:lvl w:ilvl="4" w:tplc="04050019" w:tentative="1">
      <w:start w:val="1"/>
      <w:numFmt w:val="lowerLetter"/>
      <w:lvlText w:val="%5."/>
      <w:lvlJc w:val="left"/>
      <w:pPr>
        <w:ind w:left="4068" w:hanging="360"/>
      </w:pPr>
    </w:lvl>
    <w:lvl w:ilvl="5" w:tplc="0405001B" w:tentative="1">
      <w:start w:val="1"/>
      <w:numFmt w:val="lowerRoman"/>
      <w:lvlText w:val="%6."/>
      <w:lvlJc w:val="right"/>
      <w:pPr>
        <w:ind w:left="4788" w:hanging="180"/>
      </w:pPr>
    </w:lvl>
    <w:lvl w:ilvl="6" w:tplc="0405000F" w:tentative="1">
      <w:start w:val="1"/>
      <w:numFmt w:val="decimal"/>
      <w:lvlText w:val="%7."/>
      <w:lvlJc w:val="left"/>
      <w:pPr>
        <w:ind w:left="5508" w:hanging="360"/>
      </w:pPr>
    </w:lvl>
    <w:lvl w:ilvl="7" w:tplc="04050019" w:tentative="1">
      <w:start w:val="1"/>
      <w:numFmt w:val="lowerLetter"/>
      <w:lvlText w:val="%8."/>
      <w:lvlJc w:val="left"/>
      <w:pPr>
        <w:ind w:left="6228" w:hanging="360"/>
      </w:pPr>
    </w:lvl>
    <w:lvl w:ilvl="8" w:tplc="0405001B" w:tentative="1">
      <w:start w:val="1"/>
      <w:numFmt w:val="lowerRoman"/>
      <w:lvlText w:val="%9."/>
      <w:lvlJc w:val="right"/>
      <w:pPr>
        <w:ind w:left="69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27F5"/>
    <w:rsid w:val="00050A76"/>
    <w:rsid w:val="00082CF6"/>
    <w:rsid w:val="001A0FDB"/>
    <w:rsid w:val="002350F6"/>
    <w:rsid w:val="00352079"/>
    <w:rsid w:val="0036099E"/>
    <w:rsid w:val="0037473C"/>
    <w:rsid w:val="00511CCD"/>
    <w:rsid w:val="005A2448"/>
    <w:rsid w:val="00693533"/>
    <w:rsid w:val="00700230"/>
    <w:rsid w:val="00737D45"/>
    <w:rsid w:val="007B24A6"/>
    <w:rsid w:val="00925FA4"/>
    <w:rsid w:val="00977730"/>
    <w:rsid w:val="00A178F1"/>
    <w:rsid w:val="00CF28E0"/>
    <w:rsid w:val="00D234C5"/>
    <w:rsid w:val="00D7440E"/>
    <w:rsid w:val="00DA1CE0"/>
    <w:rsid w:val="00E01479"/>
    <w:rsid w:val="00F33BC2"/>
    <w:rsid w:val="00FE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2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  <w:basedOn w:val="Standardnpsmoodstavce"/>
    <w:uiPriority w:val="99"/>
    <w:semiHidden/>
    <w:unhideWhenUsed/>
    <w:rsid w:val="00A178F1"/>
  </w:style>
  <w:style w:type="paragraph" w:styleId="Odstavecseseznamem">
    <w:name w:val="List Paragraph"/>
    <w:basedOn w:val="Normln"/>
    <w:uiPriority w:val="34"/>
    <w:qFormat/>
    <w:rsid w:val="00A17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User</cp:lastModifiedBy>
  <cp:revision>5</cp:revision>
  <dcterms:created xsi:type="dcterms:W3CDTF">2018-01-17T08:14:00Z</dcterms:created>
  <dcterms:modified xsi:type="dcterms:W3CDTF">2018-02-12T11:51:00Z</dcterms:modified>
</cp:coreProperties>
</file>